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7F7D" w14:textId="77777777" w:rsidR="000145A2" w:rsidRDefault="000145A2" w:rsidP="001E4EFD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  <w:r w:rsidRPr="003D7B58">
        <w:rPr>
          <w:rFonts w:ascii="Times New Roman" w:hAnsi="Times New Roman" w:cs="Times New Roman"/>
          <w:b/>
        </w:rPr>
        <w:t xml:space="preserve">Журнал регистрации </w:t>
      </w:r>
      <w:r w:rsidR="001E4EFD">
        <w:rPr>
          <w:rFonts w:ascii="Times New Roman" w:hAnsi="Times New Roman" w:cs="Times New Roman"/>
          <w:b/>
        </w:rPr>
        <w:t>результатов</w:t>
      </w:r>
      <w:r w:rsidRPr="003D7B58">
        <w:rPr>
          <w:rFonts w:ascii="Times New Roman" w:hAnsi="Times New Roman" w:cs="Times New Roman"/>
          <w:b/>
        </w:rPr>
        <w:t xml:space="preserve"> контроля </w:t>
      </w:r>
      <w:r w:rsidR="001E4EFD">
        <w:rPr>
          <w:rFonts w:ascii="Times New Roman" w:hAnsi="Times New Roman" w:cs="Times New Roman"/>
          <w:b/>
        </w:rPr>
        <w:t xml:space="preserve">технического состояния </w:t>
      </w:r>
      <w:r w:rsidRPr="003D7B58">
        <w:rPr>
          <w:rFonts w:ascii="Times New Roman" w:hAnsi="Times New Roman" w:cs="Times New Roman"/>
          <w:b/>
        </w:rPr>
        <w:t>транспортных средств</w:t>
      </w:r>
    </w:p>
    <w:p w14:paraId="437FC0F1" w14:textId="77777777" w:rsidR="001E4EFD" w:rsidRDefault="001E4EFD" w:rsidP="001E4EFD">
      <w:pPr>
        <w:spacing w:after="0"/>
        <w:ind w:left="1416"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7"/>
        <w:gridCol w:w="1196"/>
        <w:gridCol w:w="1322"/>
        <w:gridCol w:w="1197"/>
      </w:tblGrid>
      <w:tr w:rsidR="00930769" w:rsidRPr="003D7B58" w14:paraId="347B4214" w14:textId="77777777" w:rsidTr="00930769">
        <w:trPr>
          <w:jc w:val="center"/>
        </w:trPr>
        <w:tc>
          <w:tcPr>
            <w:tcW w:w="1196" w:type="dxa"/>
          </w:tcPr>
          <w:p w14:paraId="1719B1EC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Наименование марки, модели автотранспортного средства</w:t>
            </w:r>
          </w:p>
        </w:tc>
        <w:tc>
          <w:tcPr>
            <w:tcW w:w="1196" w:type="dxa"/>
          </w:tcPr>
          <w:p w14:paraId="4FCB7271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Государственный регистрационный знак </w:t>
            </w:r>
            <w:proofErr w:type="spellStart"/>
            <w:proofErr w:type="gramStart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автотранс</w:t>
            </w:r>
            <w:proofErr w:type="spellEnd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-портного</w:t>
            </w:r>
            <w:proofErr w:type="gramEnd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 средства</w:t>
            </w:r>
          </w:p>
        </w:tc>
        <w:tc>
          <w:tcPr>
            <w:tcW w:w="1196" w:type="dxa"/>
          </w:tcPr>
          <w:p w14:paraId="479D11C0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ФИО контролера, </w:t>
            </w:r>
            <w:proofErr w:type="gramStart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проводив-</w:t>
            </w:r>
            <w:proofErr w:type="spellStart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шего</w:t>
            </w:r>
            <w:proofErr w:type="spellEnd"/>
            <w:proofErr w:type="gramEnd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предрейсо</w:t>
            </w:r>
            <w:proofErr w:type="spellEnd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-вый контроль</w:t>
            </w:r>
          </w:p>
        </w:tc>
        <w:tc>
          <w:tcPr>
            <w:tcW w:w="1197" w:type="dxa"/>
          </w:tcPr>
          <w:p w14:paraId="6FBED966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Дата и время проведения </w:t>
            </w:r>
            <w:proofErr w:type="spellStart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предрейсо-вого</w:t>
            </w:r>
            <w:proofErr w:type="spellEnd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контроля</w:t>
            </w:r>
          </w:p>
        </w:tc>
        <w:tc>
          <w:tcPr>
            <w:tcW w:w="1196" w:type="dxa"/>
          </w:tcPr>
          <w:p w14:paraId="07A7186B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Показания одометра (полные км пробега) при проведении предрейсового контроля</w:t>
            </w:r>
          </w:p>
        </w:tc>
        <w:tc>
          <w:tcPr>
            <w:tcW w:w="1322" w:type="dxa"/>
          </w:tcPr>
          <w:p w14:paraId="306065D0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Отметка о прохождении предрейсового контроля</w:t>
            </w:r>
          </w:p>
        </w:tc>
        <w:tc>
          <w:tcPr>
            <w:tcW w:w="1197" w:type="dxa"/>
          </w:tcPr>
          <w:p w14:paraId="01805CF8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 xml:space="preserve">Подпись контролера, проводившего </w:t>
            </w:r>
            <w:proofErr w:type="spellStart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предрейсо</w:t>
            </w:r>
            <w:proofErr w:type="spellEnd"/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-вый контроль</w:t>
            </w:r>
          </w:p>
        </w:tc>
      </w:tr>
      <w:tr w:rsidR="00930769" w:rsidRPr="003D7B58" w14:paraId="72F69687" w14:textId="77777777" w:rsidTr="00930769">
        <w:trPr>
          <w:jc w:val="center"/>
        </w:trPr>
        <w:tc>
          <w:tcPr>
            <w:tcW w:w="1196" w:type="dxa"/>
          </w:tcPr>
          <w:p w14:paraId="77A2C4A4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</w:p>
        </w:tc>
        <w:tc>
          <w:tcPr>
            <w:tcW w:w="1196" w:type="dxa"/>
          </w:tcPr>
          <w:p w14:paraId="3A5EC8F1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 w:rsidRPr="003D7B58"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1196" w:type="dxa"/>
          </w:tcPr>
          <w:p w14:paraId="473DCA04" w14:textId="21B2C08F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</w:t>
            </w:r>
          </w:p>
        </w:tc>
        <w:tc>
          <w:tcPr>
            <w:tcW w:w="1197" w:type="dxa"/>
          </w:tcPr>
          <w:p w14:paraId="287BDC7D" w14:textId="39530CCA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196" w:type="dxa"/>
          </w:tcPr>
          <w:p w14:paraId="32C66381" w14:textId="25DD31B8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322" w:type="dxa"/>
          </w:tcPr>
          <w:p w14:paraId="7FE41943" w14:textId="0B69D1C8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</w:p>
        </w:tc>
        <w:tc>
          <w:tcPr>
            <w:tcW w:w="1197" w:type="dxa"/>
          </w:tcPr>
          <w:p w14:paraId="536F615A" w14:textId="543D165C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</w:p>
        </w:tc>
      </w:tr>
      <w:tr w:rsidR="00930769" w:rsidRPr="003D7B58" w14:paraId="35F839CB" w14:textId="77777777" w:rsidTr="00930769">
        <w:trPr>
          <w:jc w:val="center"/>
        </w:trPr>
        <w:tc>
          <w:tcPr>
            <w:tcW w:w="1196" w:type="dxa"/>
          </w:tcPr>
          <w:p w14:paraId="78F9BB44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УАЗ 31512</w:t>
            </w:r>
          </w:p>
        </w:tc>
        <w:tc>
          <w:tcPr>
            <w:tcW w:w="1196" w:type="dxa"/>
          </w:tcPr>
          <w:p w14:paraId="1F921438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А210АЕ38</w:t>
            </w:r>
          </w:p>
        </w:tc>
        <w:tc>
          <w:tcPr>
            <w:tcW w:w="1196" w:type="dxa"/>
          </w:tcPr>
          <w:p w14:paraId="24503AF6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58">
              <w:rPr>
                <w:rFonts w:ascii="Times New Roman" w:eastAsia="Times New Roman" w:hAnsi="Times New Roman" w:cs="Times New Roman"/>
              </w:rPr>
              <w:t>Медянцев</w:t>
            </w:r>
            <w:proofErr w:type="spellEnd"/>
            <w:r w:rsidRPr="003D7B58">
              <w:rPr>
                <w:rFonts w:ascii="Times New Roman" w:eastAsia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197" w:type="dxa"/>
          </w:tcPr>
          <w:p w14:paraId="34F2A564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14 марта 2018 года, 09.02.</w:t>
            </w:r>
          </w:p>
        </w:tc>
        <w:tc>
          <w:tcPr>
            <w:tcW w:w="1196" w:type="dxa"/>
          </w:tcPr>
          <w:p w14:paraId="5BBFC5BE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r w:rsidRPr="003D7B58">
              <w:rPr>
                <w:rFonts w:ascii="Times New Roman" w:eastAsia="Times New Roman" w:hAnsi="Times New Roman" w:cs="Times New Roman"/>
                <w:lang w:val="en-US"/>
              </w:rPr>
              <w:t>2129121</w:t>
            </w:r>
          </w:p>
        </w:tc>
        <w:tc>
          <w:tcPr>
            <w:tcW w:w="1322" w:type="dxa"/>
          </w:tcPr>
          <w:p w14:paraId="6711F0C0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технический осмотр ТС пройден, неисправностей не выявлено.</w:t>
            </w:r>
          </w:p>
        </w:tc>
        <w:tc>
          <w:tcPr>
            <w:tcW w:w="1197" w:type="dxa"/>
          </w:tcPr>
          <w:p w14:paraId="624CC396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58">
              <w:rPr>
                <w:rFonts w:ascii="Times New Roman" w:eastAsia="Times New Roman" w:hAnsi="Times New Roman" w:cs="Times New Roman"/>
              </w:rPr>
              <w:t>Медянцев</w:t>
            </w:r>
            <w:proofErr w:type="spellEnd"/>
          </w:p>
        </w:tc>
      </w:tr>
      <w:tr w:rsidR="00930769" w:rsidRPr="003D7B58" w14:paraId="370283BD" w14:textId="77777777" w:rsidTr="00930769">
        <w:trPr>
          <w:jc w:val="center"/>
        </w:trPr>
        <w:tc>
          <w:tcPr>
            <w:tcW w:w="1196" w:type="dxa"/>
          </w:tcPr>
          <w:p w14:paraId="0ECDF498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ВАЗ 21074</w:t>
            </w:r>
          </w:p>
        </w:tc>
        <w:tc>
          <w:tcPr>
            <w:tcW w:w="1196" w:type="dxa"/>
          </w:tcPr>
          <w:p w14:paraId="0E2D2883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Ф5878ИРК</w:t>
            </w:r>
          </w:p>
        </w:tc>
        <w:tc>
          <w:tcPr>
            <w:tcW w:w="1196" w:type="dxa"/>
          </w:tcPr>
          <w:p w14:paraId="15C14050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58">
              <w:rPr>
                <w:rFonts w:ascii="Times New Roman" w:eastAsia="Times New Roman" w:hAnsi="Times New Roman" w:cs="Times New Roman"/>
              </w:rPr>
              <w:t>Медянцев</w:t>
            </w:r>
            <w:proofErr w:type="spellEnd"/>
            <w:r w:rsidRPr="003D7B58">
              <w:rPr>
                <w:rFonts w:ascii="Times New Roman" w:eastAsia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197" w:type="dxa"/>
          </w:tcPr>
          <w:p w14:paraId="31CCEFA4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14 марта 2018 года, 09.31</w:t>
            </w:r>
          </w:p>
        </w:tc>
        <w:tc>
          <w:tcPr>
            <w:tcW w:w="1196" w:type="dxa"/>
          </w:tcPr>
          <w:p w14:paraId="1E12315C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eastAsia="Times New Roman" w:hAnsi="Times New Roman" w:cs="Times New Roman"/>
              </w:rPr>
              <w:t>6767697</w:t>
            </w:r>
          </w:p>
        </w:tc>
        <w:tc>
          <w:tcPr>
            <w:tcW w:w="1322" w:type="dxa"/>
          </w:tcPr>
          <w:p w14:paraId="3AFC548A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3D7B58">
              <w:rPr>
                <w:rFonts w:ascii="Times New Roman" w:hAnsi="Times New Roman" w:cs="Times New Roman"/>
                <w:shd w:val="clear" w:color="auto" w:fill="FFFFFF"/>
              </w:rPr>
              <w:t>Допуск запрещен.</w:t>
            </w:r>
          </w:p>
          <w:p w14:paraId="7D43FBDC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r w:rsidRPr="003D7B58">
              <w:rPr>
                <w:rFonts w:ascii="Times New Roman" w:hAnsi="Times New Roman" w:cs="Times New Roman"/>
                <w:shd w:val="clear" w:color="auto" w:fill="FFFFFF"/>
              </w:rPr>
              <w:t xml:space="preserve">Шины имеют внешние повреждения (пробои, порезы, разрывы), обнажающие корд, а также расслоение каркаса, отслоение протектора и </w:t>
            </w:r>
            <w:proofErr w:type="gramStart"/>
            <w:r w:rsidRPr="003D7B58">
              <w:rPr>
                <w:rFonts w:ascii="Times New Roman" w:hAnsi="Times New Roman" w:cs="Times New Roman"/>
                <w:shd w:val="clear" w:color="auto" w:fill="FFFFFF"/>
              </w:rPr>
              <w:t>боковины..</w:t>
            </w:r>
            <w:proofErr w:type="gramEnd"/>
          </w:p>
        </w:tc>
        <w:tc>
          <w:tcPr>
            <w:tcW w:w="1197" w:type="dxa"/>
          </w:tcPr>
          <w:p w14:paraId="1BBCD9F6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58">
              <w:rPr>
                <w:rFonts w:ascii="Times New Roman" w:eastAsia="Times New Roman" w:hAnsi="Times New Roman" w:cs="Times New Roman"/>
              </w:rPr>
              <w:t>Медянцев</w:t>
            </w:r>
            <w:proofErr w:type="spellEnd"/>
          </w:p>
        </w:tc>
      </w:tr>
      <w:tr w:rsidR="00930769" w:rsidRPr="003D7B58" w14:paraId="778293FC" w14:textId="77777777" w:rsidTr="00930769">
        <w:trPr>
          <w:jc w:val="center"/>
        </w:trPr>
        <w:tc>
          <w:tcPr>
            <w:tcW w:w="1196" w:type="dxa"/>
          </w:tcPr>
          <w:p w14:paraId="7684CD89" w14:textId="77777777" w:rsidR="00930769" w:rsidRPr="003D7B58" w:rsidRDefault="00930769" w:rsidP="009023C7">
            <w:pPr>
              <w:rPr>
                <w:rFonts w:ascii="Times New Roman" w:hAnsi="Times New Roman" w:cs="Times New Roman"/>
              </w:rPr>
            </w:pPr>
            <w:r w:rsidRPr="003D7B58">
              <w:rPr>
                <w:rFonts w:ascii="Times New Roman" w:hAnsi="Times New Roman" w:cs="Times New Roman"/>
              </w:rPr>
              <w:t>ГАЗ-66</w:t>
            </w:r>
          </w:p>
        </w:tc>
        <w:tc>
          <w:tcPr>
            <w:tcW w:w="1196" w:type="dxa"/>
          </w:tcPr>
          <w:p w14:paraId="5FCE05D7" w14:textId="77777777" w:rsidR="00930769" w:rsidRPr="003D7B58" w:rsidRDefault="00930769" w:rsidP="009023C7">
            <w:pPr>
              <w:rPr>
                <w:rFonts w:ascii="Times New Roman" w:hAnsi="Times New Roman" w:cs="Times New Roman"/>
              </w:rPr>
            </w:pPr>
            <w:r w:rsidRPr="003D7B58">
              <w:rPr>
                <w:rFonts w:ascii="Times New Roman" w:hAnsi="Times New Roman" w:cs="Times New Roman"/>
              </w:rPr>
              <w:t>А587838</w:t>
            </w:r>
          </w:p>
        </w:tc>
        <w:tc>
          <w:tcPr>
            <w:tcW w:w="1196" w:type="dxa"/>
          </w:tcPr>
          <w:p w14:paraId="3BF30845" w14:textId="77777777" w:rsidR="00930769" w:rsidRPr="003D7B58" w:rsidRDefault="00930769" w:rsidP="009023C7">
            <w:pPr>
              <w:rPr>
                <w:rFonts w:ascii="Times New Roman" w:hAnsi="Times New Roman" w:cs="Times New Roman"/>
              </w:rPr>
            </w:pPr>
            <w:proofErr w:type="spellStart"/>
            <w:r w:rsidRPr="003D7B58">
              <w:rPr>
                <w:rFonts w:ascii="Times New Roman" w:hAnsi="Times New Roman" w:cs="Times New Roman"/>
              </w:rPr>
              <w:t>Медянцев</w:t>
            </w:r>
            <w:proofErr w:type="spellEnd"/>
            <w:r w:rsidRPr="003D7B58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197" w:type="dxa"/>
          </w:tcPr>
          <w:p w14:paraId="759125CA" w14:textId="77777777" w:rsidR="00930769" w:rsidRPr="003D7B58" w:rsidRDefault="00930769" w:rsidP="009023C7">
            <w:pPr>
              <w:rPr>
                <w:rFonts w:ascii="Times New Roman" w:hAnsi="Times New Roman" w:cs="Times New Roman"/>
              </w:rPr>
            </w:pPr>
            <w:r w:rsidRPr="003D7B58">
              <w:rPr>
                <w:rFonts w:ascii="Times New Roman" w:hAnsi="Times New Roman" w:cs="Times New Roman"/>
              </w:rPr>
              <w:t>14 марта 2018 года, 09.57</w:t>
            </w:r>
          </w:p>
        </w:tc>
        <w:tc>
          <w:tcPr>
            <w:tcW w:w="1196" w:type="dxa"/>
          </w:tcPr>
          <w:p w14:paraId="5C63B7B5" w14:textId="77777777" w:rsidR="00930769" w:rsidRPr="003D7B58" w:rsidRDefault="00930769" w:rsidP="009023C7">
            <w:pPr>
              <w:rPr>
                <w:rFonts w:ascii="Times New Roman" w:hAnsi="Times New Roman" w:cs="Times New Roman"/>
              </w:rPr>
            </w:pPr>
            <w:r w:rsidRPr="003D7B58">
              <w:rPr>
                <w:rFonts w:ascii="Times New Roman" w:hAnsi="Times New Roman" w:cs="Times New Roman"/>
              </w:rPr>
              <w:t>1760997</w:t>
            </w:r>
          </w:p>
        </w:tc>
        <w:tc>
          <w:tcPr>
            <w:tcW w:w="1322" w:type="dxa"/>
          </w:tcPr>
          <w:p w14:paraId="788B885F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3D7B58">
              <w:rPr>
                <w:rFonts w:ascii="Times New Roman" w:hAnsi="Times New Roman" w:cs="Times New Roman"/>
                <w:shd w:val="clear" w:color="auto" w:fill="FFFFFF"/>
              </w:rPr>
              <w:t>Допуск запрещен.</w:t>
            </w:r>
          </w:p>
          <w:p w14:paraId="1BFB9AC0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hAnsi="Times New Roman" w:cs="Times New Roman"/>
                <w:shd w:val="clear" w:color="auto" w:fill="FFFFFF"/>
              </w:rPr>
            </w:pPr>
            <w:r w:rsidRPr="003D7B58">
              <w:rPr>
                <w:rFonts w:ascii="Times New Roman" w:hAnsi="Times New Roman" w:cs="Times New Roman"/>
                <w:shd w:val="clear" w:color="auto" w:fill="FFFFFF"/>
              </w:rPr>
              <w:t xml:space="preserve">Неисправны тягово-сцепное и опорно-сцепное устройства тягача и прицепного звена. </w:t>
            </w:r>
          </w:p>
        </w:tc>
        <w:tc>
          <w:tcPr>
            <w:tcW w:w="1197" w:type="dxa"/>
          </w:tcPr>
          <w:p w14:paraId="43FDB7D7" w14:textId="77777777" w:rsidR="00930769" w:rsidRPr="003D7B58" w:rsidRDefault="00930769" w:rsidP="00902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7B58">
              <w:rPr>
                <w:rFonts w:ascii="Times New Roman" w:eastAsia="Times New Roman" w:hAnsi="Times New Roman" w:cs="Times New Roman"/>
              </w:rPr>
              <w:t>Медянцев</w:t>
            </w:r>
            <w:proofErr w:type="spellEnd"/>
          </w:p>
        </w:tc>
      </w:tr>
    </w:tbl>
    <w:p w14:paraId="6774256D" w14:textId="77777777" w:rsidR="000145A2" w:rsidRPr="003D7B58" w:rsidRDefault="000145A2" w:rsidP="000145A2">
      <w:pPr>
        <w:rPr>
          <w:rFonts w:ascii="Times New Roman" w:eastAsia="Times New Roman" w:hAnsi="Times New Roman" w:cs="Times New Roman"/>
        </w:rPr>
      </w:pPr>
    </w:p>
    <w:p w14:paraId="6DCCC29A" w14:textId="77777777" w:rsidR="000145A2" w:rsidRPr="003D7B58" w:rsidRDefault="000145A2" w:rsidP="000145A2">
      <w:pPr>
        <w:rPr>
          <w:rFonts w:ascii="Times New Roman" w:hAnsi="Times New Roman" w:cs="Times New Roman"/>
        </w:rPr>
      </w:pPr>
    </w:p>
    <w:sectPr w:rsidR="000145A2" w:rsidRPr="003D7B58" w:rsidSect="000D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A2"/>
    <w:rsid w:val="000145A2"/>
    <w:rsid w:val="000D3F32"/>
    <w:rsid w:val="001C1657"/>
    <w:rsid w:val="001E4EFD"/>
    <w:rsid w:val="003D7B58"/>
    <w:rsid w:val="00806462"/>
    <w:rsid w:val="00930769"/>
    <w:rsid w:val="00A729F0"/>
    <w:rsid w:val="00BE0D96"/>
    <w:rsid w:val="00E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31A"/>
  <w15:docId w15:val="{8A0537F5-1A4E-4198-8043-16BC264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5</cp:revision>
  <dcterms:created xsi:type="dcterms:W3CDTF">2019-11-27T07:03:00Z</dcterms:created>
  <dcterms:modified xsi:type="dcterms:W3CDTF">2021-10-21T17:11:00Z</dcterms:modified>
</cp:coreProperties>
</file>